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9428C" w:rsidRPr="005B57B4" w:rsidRDefault="0089428C" w:rsidP="001A0D3F">
      <w:pPr>
        <w:spacing w:after="0" w:line="480" w:lineRule="auto"/>
        <w:ind w:firstLine="284"/>
        <w:rPr>
          <w:b/>
        </w:rPr>
      </w:pPr>
    </w:p>
    <w:p w:rsidR="0089428C" w:rsidRPr="005B57B4" w:rsidRDefault="0089428C" w:rsidP="001A0D3F">
      <w:pPr>
        <w:spacing w:after="0" w:line="480" w:lineRule="auto"/>
        <w:ind w:firstLine="284"/>
        <w:rPr>
          <w:b/>
        </w:rPr>
      </w:pPr>
    </w:p>
    <w:p w:rsidR="0089428C" w:rsidRPr="005B57B4" w:rsidRDefault="00380E60" w:rsidP="00380E60">
      <w:pPr>
        <w:tabs>
          <w:tab w:val="left" w:pos="5110"/>
        </w:tabs>
        <w:spacing w:after="0" w:line="480" w:lineRule="auto"/>
        <w:ind w:firstLine="284"/>
        <w:rPr>
          <w:b/>
        </w:rPr>
      </w:pPr>
      <w:r>
        <w:rPr>
          <w:b/>
        </w:rPr>
        <w:tab/>
      </w:r>
    </w:p>
    <w:p w:rsidR="0089428C" w:rsidRPr="005B57B4" w:rsidRDefault="0089428C" w:rsidP="001A0D3F">
      <w:pPr>
        <w:spacing w:after="0" w:line="480" w:lineRule="auto"/>
        <w:ind w:firstLine="284"/>
        <w:rPr>
          <w:b/>
        </w:rPr>
      </w:pPr>
    </w:p>
    <w:p w:rsidR="005F5F28" w:rsidRPr="005B57B4" w:rsidRDefault="00B70CA3" w:rsidP="00982FD4">
      <w:pPr>
        <w:spacing w:after="0" w:line="480" w:lineRule="auto"/>
        <w:ind w:firstLine="284"/>
        <w:jc w:val="center"/>
        <w:rPr>
          <w:b/>
        </w:rPr>
      </w:pPr>
      <w:proofErr w:type="spellStart"/>
      <w:r w:rsidRPr="005B57B4">
        <w:rPr>
          <w:b/>
        </w:rPr>
        <w:t>Colorism</w:t>
      </w:r>
      <w:proofErr w:type="spellEnd"/>
      <w:r w:rsidRPr="005B57B4">
        <w:rPr>
          <w:b/>
        </w:rPr>
        <w:t xml:space="preserve"> </w:t>
      </w:r>
      <w:r w:rsidR="0089428C" w:rsidRPr="005B57B4">
        <w:rPr>
          <w:b/>
        </w:rPr>
        <w:t>Affects Black People Disproportionately</w:t>
      </w:r>
    </w:p>
    <w:p w:rsidR="0089428C" w:rsidRPr="005B57B4" w:rsidRDefault="0089428C" w:rsidP="00982FD4">
      <w:pPr>
        <w:spacing w:after="0" w:line="480" w:lineRule="auto"/>
        <w:ind w:firstLine="284"/>
        <w:jc w:val="center"/>
      </w:pPr>
    </w:p>
    <w:p w:rsidR="0089428C" w:rsidRPr="005B57B4" w:rsidRDefault="0089428C" w:rsidP="00982FD4">
      <w:pPr>
        <w:spacing w:after="0" w:line="480" w:lineRule="auto"/>
        <w:ind w:firstLine="284"/>
        <w:jc w:val="center"/>
      </w:pPr>
    </w:p>
    <w:p w:rsidR="0089428C" w:rsidRPr="005B57B4" w:rsidRDefault="0089428C" w:rsidP="00982FD4">
      <w:pPr>
        <w:spacing w:after="0" w:line="480" w:lineRule="auto"/>
        <w:ind w:firstLine="284"/>
        <w:jc w:val="center"/>
      </w:pPr>
    </w:p>
    <w:p w:rsidR="0089428C" w:rsidRPr="005B57B4" w:rsidRDefault="0089428C" w:rsidP="00982FD4">
      <w:pPr>
        <w:spacing w:after="0" w:line="480" w:lineRule="auto"/>
        <w:ind w:firstLine="284"/>
        <w:jc w:val="center"/>
      </w:pPr>
    </w:p>
    <w:p w:rsidR="0089428C" w:rsidRPr="005B57B4" w:rsidRDefault="0089428C" w:rsidP="00982FD4">
      <w:pPr>
        <w:spacing w:after="0" w:line="480" w:lineRule="auto"/>
        <w:ind w:firstLine="284"/>
        <w:jc w:val="center"/>
      </w:pPr>
    </w:p>
    <w:p w:rsidR="0089428C" w:rsidRPr="005B57B4" w:rsidRDefault="0089428C" w:rsidP="00982FD4">
      <w:pPr>
        <w:spacing w:after="0" w:line="480" w:lineRule="auto"/>
        <w:ind w:firstLine="284"/>
        <w:jc w:val="center"/>
      </w:pPr>
      <w:r w:rsidRPr="005B57B4">
        <w:t>Name</w:t>
      </w:r>
    </w:p>
    <w:p w:rsidR="0089428C" w:rsidRPr="005B57B4" w:rsidRDefault="0089428C" w:rsidP="00982FD4">
      <w:pPr>
        <w:spacing w:after="0" w:line="480" w:lineRule="auto"/>
        <w:ind w:firstLine="284"/>
        <w:jc w:val="center"/>
      </w:pPr>
      <w:r w:rsidRPr="005B57B4">
        <w:t>Institution</w:t>
      </w:r>
      <w:r w:rsidR="00380E60">
        <w:t xml:space="preserve"> of Affiliation </w:t>
      </w:r>
    </w:p>
    <w:p w:rsidR="0089428C" w:rsidRPr="005B57B4" w:rsidRDefault="0089428C" w:rsidP="00982FD4">
      <w:pPr>
        <w:spacing w:after="0" w:line="480" w:lineRule="auto"/>
        <w:ind w:firstLine="284"/>
        <w:jc w:val="center"/>
      </w:pPr>
      <w:r w:rsidRPr="005B57B4">
        <w:t>Professor</w:t>
      </w:r>
    </w:p>
    <w:p w:rsidR="0089428C" w:rsidRPr="005B57B4" w:rsidRDefault="0089428C" w:rsidP="00982FD4">
      <w:pPr>
        <w:spacing w:after="0" w:line="480" w:lineRule="auto"/>
        <w:ind w:firstLine="284"/>
        <w:jc w:val="center"/>
      </w:pPr>
      <w:r w:rsidRPr="005B57B4">
        <w:t>Date</w:t>
      </w:r>
    </w:p>
    <w:p w:rsidR="0089428C" w:rsidRPr="005B57B4" w:rsidRDefault="0089428C" w:rsidP="00982FD4">
      <w:pPr>
        <w:spacing w:after="0" w:line="480" w:lineRule="auto"/>
        <w:ind w:firstLine="284"/>
        <w:jc w:val="center"/>
      </w:pPr>
    </w:p>
    <w:p w:rsidR="0089428C" w:rsidRPr="005B57B4" w:rsidRDefault="0089428C" w:rsidP="00982FD4">
      <w:pPr>
        <w:spacing w:after="0" w:line="480" w:lineRule="auto"/>
        <w:ind w:firstLine="284"/>
        <w:jc w:val="center"/>
      </w:pPr>
    </w:p>
    <w:p w:rsidR="0089428C" w:rsidRPr="005B57B4" w:rsidRDefault="0089428C" w:rsidP="001A0D3F">
      <w:pPr>
        <w:spacing w:after="0" w:line="480" w:lineRule="auto"/>
        <w:ind w:firstLine="284"/>
      </w:pPr>
    </w:p>
    <w:p w:rsidR="0089428C" w:rsidRPr="005B57B4" w:rsidRDefault="0089428C" w:rsidP="001A0D3F">
      <w:pPr>
        <w:spacing w:after="0" w:line="480" w:lineRule="auto"/>
        <w:ind w:firstLine="284"/>
      </w:pPr>
    </w:p>
    <w:p w:rsidR="0089428C" w:rsidRPr="005B57B4" w:rsidRDefault="0089428C" w:rsidP="001A0D3F">
      <w:pPr>
        <w:spacing w:after="0" w:line="480" w:lineRule="auto"/>
        <w:ind w:firstLine="284"/>
      </w:pPr>
    </w:p>
    <w:p w:rsidR="0089428C" w:rsidRPr="005B57B4" w:rsidRDefault="0089428C" w:rsidP="001A0D3F">
      <w:pPr>
        <w:spacing w:after="0" w:line="480" w:lineRule="auto"/>
        <w:ind w:firstLine="284"/>
      </w:pPr>
    </w:p>
    <w:p w:rsidR="0089428C" w:rsidRPr="005B57B4" w:rsidRDefault="0089428C" w:rsidP="001A0D3F">
      <w:pPr>
        <w:spacing w:after="0" w:line="480" w:lineRule="auto"/>
        <w:ind w:firstLine="284"/>
      </w:pPr>
    </w:p>
    <w:p w:rsidR="0089428C" w:rsidRPr="005B57B4" w:rsidRDefault="0089428C" w:rsidP="001A0D3F">
      <w:pPr>
        <w:spacing w:after="0" w:line="480" w:lineRule="auto"/>
        <w:ind w:firstLine="284"/>
      </w:pPr>
    </w:p>
    <w:p w:rsidR="0089428C" w:rsidRPr="005B57B4" w:rsidRDefault="0089428C" w:rsidP="001A0D3F">
      <w:pPr>
        <w:spacing w:after="0" w:line="480" w:lineRule="auto"/>
        <w:ind w:firstLine="284"/>
      </w:pPr>
    </w:p>
    <w:p w:rsidR="0089428C" w:rsidRPr="005B57B4" w:rsidRDefault="0089428C" w:rsidP="001A0D3F">
      <w:pPr>
        <w:spacing w:after="0" w:line="480" w:lineRule="auto"/>
        <w:ind w:firstLine="284"/>
      </w:pPr>
    </w:p>
    <w:p w:rsidR="0089428C" w:rsidRPr="005B57B4" w:rsidRDefault="0089428C" w:rsidP="001A0D3F">
      <w:pPr>
        <w:spacing w:after="0" w:line="480" w:lineRule="auto"/>
        <w:ind w:firstLine="284"/>
      </w:pPr>
    </w:p>
    <w:p w:rsidR="0089428C" w:rsidRPr="005B57B4" w:rsidRDefault="0089428C" w:rsidP="00982FD4">
      <w:pPr>
        <w:spacing w:after="0" w:line="480" w:lineRule="auto"/>
        <w:jc w:val="center"/>
      </w:pPr>
      <w:proofErr w:type="spellStart"/>
      <w:r w:rsidRPr="005B57B4">
        <w:lastRenderedPageBreak/>
        <w:t>Colorism</w:t>
      </w:r>
      <w:proofErr w:type="spellEnd"/>
      <w:r w:rsidRPr="005B57B4">
        <w:t xml:space="preserve"> Affects Black People Disproportionately</w:t>
      </w:r>
    </w:p>
    <w:p w:rsidR="00185082" w:rsidRPr="005B57B4" w:rsidRDefault="003F16EC" w:rsidP="001A0D3F">
      <w:pPr>
        <w:spacing w:after="0" w:line="480" w:lineRule="auto"/>
        <w:ind w:firstLine="284"/>
      </w:pPr>
      <w:r w:rsidRPr="005B57B4">
        <w:t xml:space="preserve">What comes to your mind on the mention of </w:t>
      </w:r>
      <w:proofErr w:type="spellStart"/>
      <w:r w:rsidRPr="005B57B4">
        <w:t>colorism</w:t>
      </w:r>
      <w:proofErr w:type="spellEnd"/>
      <w:r w:rsidRPr="005B57B4">
        <w:t xml:space="preserve">? Well, </w:t>
      </w:r>
      <w:proofErr w:type="spellStart"/>
      <w:r w:rsidRPr="005B57B4">
        <w:t>c</w:t>
      </w:r>
      <w:r w:rsidR="00185082" w:rsidRPr="005B57B4">
        <w:t>olorism</w:t>
      </w:r>
      <w:proofErr w:type="spellEnd"/>
      <w:r w:rsidR="00185082" w:rsidRPr="005B57B4">
        <w:t xml:space="preserve"> refers to a system of activities and ideologies that view dark-skinned persons as less privileged. This system regards facial characteristics associated with Europeans as superior over the darker facial features of the dark-skinned Africans. </w:t>
      </w:r>
      <w:proofErr w:type="spellStart"/>
      <w:r w:rsidR="00185082" w:rsidRPr="005B57B4">
        <w:t>Colorism</w:t>
      </w:r>
      <w:proofErr w:type="spellEnd"/>
      <w:r w:rsidR="00185082" w:rsidRPr="005B57B4">
        <w:t xml:space="preserve"> is fostered by the cognitive categorization of the society into in-groups and out-groups where people offer better treatment to members of their in-groups and discriminate against members of out-groups</w:t>
      </w:r>
      <w:r w:rsidR="00F91E80">
        <w:t xml:space="preserve"> (McDonald, 2020)</w:t>
      </w:r>
      <w:r w:rsidR="00185082" w:rsidRPr="005B57B4">
        <w:t xml:space="preserve">. People’s visuals appearances are used to categorize some people as in-group members and others as out-group members. </w:t>
      </w:r>
    </w:p>
    <w:p w:rsidR="00185082" w:rsidRPr="005B57B4" w:rsidRDefault="00185082" w:rsidP="001A0D3F">
      <w:pPr>
        <w:spacing w:after="0" w:line="480" w:lineRule="auto"/>
        <w:ind w:firstLine="284"/>
      </w:pPr>
      <w:r w:rsidRPr="005B57B4">
        <w:t xml:space="preserve">   The preference for Whiteness has its genesis in the Chattel slavery and the miscegenation history where the slave owners preferred light-skinned slaves and </w:t>
      </w:r>
      <w:proofErr w:type="spellStart"/>
      <w:r w:rsidRPr="005B57B4">
        <w:t>mullato</w:t>
      </w:r>
      <w:proofErr w:type="spellEnd"/>
      <w:r w:rsidRPr="005B57B4">
        <w:t xml:space="preserve"> slaves of mixed races over pure blacks. The economic and social differences between the mulattos and the blacks henceforth perpetuated the spirit of white supremacy and black inferiority. In the late 19th century, slave masters out rightly treated blacks lowly than the mulattos. The mulattos enjoyed better results in all aspects of life; social, political, and economic. The </w:t>
      </w:r>
      <w:proofErr w:type="spellStart"/>
      <w:r w:rsidRPr="005B57B4">
        <w:t>color</w:t>
      </w:r>
      <w:proofErr w:type="spellEnd"/>
      <w:r w:rsidRPr="005B57B4">
        <w:t xml:space="preserve"> stratification thus has its origins in the antebellum slave period</w:t>
      </w:r>
      <w:r w:rsidR="001A0D3F">
        <w:t xml:space="preserve"> (Reece 2019)</w:t>
      </w:r>
      <w:r w:rsidRPr="005B57B4">
        <w:t xml:space="preserve">. </w:t>
      </w:r>
    </w:p>
    <w:p w:rsidR="00185082" w:rsidRPr="005B57B4" w:rsidRDefault="00987979" w:rsidP="001A0D3F">
      <w:pPr>
        <w:spacing w:after="0" w:line="480" w:lineRule="auto"/>
        <w:ind w:firstLine="284"/>
      </w:pPr>
      <w:proofErr w:type="spellStart"/>
      <w:r>
        <w:t>C</w:t>
      </w:r>
      <w:r w:rsidR="002B0FE6">
        <w:t>olorism</w:t>
      </w:r>
      <w:proofErr w:type="spellEnd"/>
      <w:r w:rsidR="002B0FE6">
        <w:t xml:space="preserve"> is</w:t>
      </w:r>
      <w:r w:rsidR="00A52B06" w:rsidRPr="005B57B4">
        <w:t xml:space="preserve"> applied in </w:t>
      </w:r>
      <w:r w:rsidR="002B0FE6" w:rsidRPr="005B57B4">
        <w:t>the court</w:t>
      </w:r>
      <w:r w:rsidR="00185082" w:rsidRPr="005B57B4">
        <w:t xml:space="preserve"> systems. For instance, a famous quote from a judge in North Carolina reflects </w:t>
      </w:r>
      <w:proofErr w:type="spellStart"/>
      <w:r w:rsidR="00185082" w:rsidRPr="005B57B4">
        <w:t>colorism</w:t>
      </w:r>
      <w:proofErr w:type="spellEnd"/>
      <w:r w:rsidR="00185082" w:rsidRPr="005B57B4">
        <w:t xml:space="preserve"> in the judicial system. The jurist argues that there is no need for an anatomical comparison to distinguish whether one has the admixture of the Indian or African with the purity of blood in the whites. The intelligence of the ordinary level is thus used to discover with a lot of certainties the adulteration of the Indian blood, or the Negro with Caucasian. The Alabama court also upholds this argument that mere appearance can be used to discern certain aspects of certain racial characteristics. Light skinned African-Americans are thus counted as Mulattos without closer research of their racial heritage.</w:t>
      </w:r>
    </w:p>
    <w:p w:rsidR="00185082" w:rsidRPr="005B57B4" w:rsidRDefault="00185082" w:rsidP="001A0D3F">
      <w:pPr>
        <w:spacing w:after="0" w:line="480" w:lineRule="auto"/>
        <w:ind w:firstLine="284"/>
      </w:pPr>
      <w:r w:rsidRPr="005B57B4">
        <w:lastRenderedPageBreak/>
        <w:t xml:space="preserve">Contemporary </w:t>
      </w:r>
      <w:proofErr w:type="spellStart"/>
      <w:r w:rsidRPr="005B57B4">
        <w:t>colorism</w:t>
      </w:r>
      <w:proofErr w:type="spellEnd"/>
      <w:r w:rsidRPr="005B57B4">
        <w:t xml:space="preserve"> is responsible for the wage difference between pure blacks and light-skinned black Americans. There are social and economic disparities between darker and light-skinned African-Americans. Light skinned black Americans, therefore, earn higher wages than the pure blacks who are also citizens of the United States of America. In the same way, black Americans have more access to better and quality education which the pure blacks rarely have access to. While black Americans enjoy better health services, blacks do not have access to quality healthcare as they cannot even afford it. Interestingly, black Americans also have shorter prison sentences compared to the length of the sentence prisons pure blacks have. </w:t>
      </w:r>
    </w:p>
    <w:p w:rsidR="00185082" w:rsidRPr="005B57B4" w:rsidRDefault="00185082" w:rsidP="001A0D3F">
      <w:pPr>
        <w:spacing w:after="0" w:line="480" w:lineRule="auto"/>
        <w:ind w:firstLine="284"/>
      </w:pPr>
      <w:r w:rsidRPr="005B57B4">
        <w:t xml:space="preserve">Simultaneously, the mulattos are regarded as more attractive and better performing than the dark-skinned people in all social outcomes.  </w:t>
      </w:r>
      <w:proofErr w:type="spellStart"/>
      <w:r w:rsidRPr="005B57B4">
        <w:t>Colorism</w:t>
      </w:r>
      <w:proofErr w:type="spellEnd"/>
      <w:r w:rsidRPr="005B57B4">
        <w:t xml:space="preserve"> is also responsible for the way light-skinned African-Americans are changing from black to Mulatto and from Mulatto to pure black based on the patterns of their occupational mobility</w:t>
      </w:r>
      <w:r w:rsidR="009031A5">
        <w:t xml:space="preserve"> (Gandy, 2020)</w:t>
      </w:r>
      <w:r w:rsidRPr="005B57B4">
        <w:t xml:space="preserve">.  The better treatment of mulattos at this time therefore influenced the United States of America’s history such that mulattos would go to higher extents to preserve their distinctive characteristics. Mulattos as a result deploy several strategies of social closures like marrying their fellow mulattos and exclude more dark black Americans from their social activities. The mulattos also receive preferential treatment from the whites and this improves their lifestyles. </w:t>
      </w:r>
    </w:p>
    <w:p w:rsidR="00185082" w:rsidRPr="005B57B4" w:rsidRDefault="00185082" w:rsidP="001A0D3F">
      <w:pPr>
        <w:spacing w:after="0" w:line="480" w:lineRule="auto"/>
        <w:ind w:firstLine="284"/>
      </w:pPr>
      <w:proofErr w:type="spellStart"/>
      <w:r w:rsidRPr="005B57B4">
        <w:t>Colorism</w:t>
      </w:r>
      <w:proofErr w:type="spellEnd"/>
      <w:r w:rsidRPr="005B57B4">
        <w:t xml:space="preserve"> however reduces the application of the Jim-Crow laws. The one-drop rule hence is prevalently applied in the United States of America to socially and legally declare many mulattos worthy of participating in the institutionalization of the one-drop rules</w:t>
      </w:r>
      <w:r w:rsidR="001A0D3F">
        <w:t xml:space="preserve"> (Reece, 2019)</w:t>
      </w:r>
      <w:r w:rsidRPr="005B57B4">
        <w:t xml:space="preserve">. The stratification based on skin </w:t>
      </w:r>
      <w:proofErr w:type="spellStart"/>
      <w:r w:rsidRPr="005B57B4">
        <w:t>color</w:t>
      </w:r>
      <w:proofErr w:type="spellEnd"/>
      <w:r w:rsidRPr="005B57B4">
        <w:t xml:space="preserve"> and phenotypical differences hence continues to persist in the United States of America. </w:t>
      </w:r>
      <w:proofErr w:type="spellStart"/>
      <w:r w:rsidRPr="005B57B4">
        <w:t>Colorism</w:t>
      </w:r>
      <w:proofErr w:type="spellEnd"/>
      <w:r w:rsidRPr="005B57B4">
        <w:t xml:space="preserve"> also explains the occupational differences which the blacks and mulattos have.  Mulattos are more industrious, work as mechanics, have </w:t>
      </w:r>
      <w:r w:rsidRPr="005B57B4">
        <w:lastRenderedPageBreak/>
        <w:t xml:space="preserve">a considerable value property, have large families, and are less-temperamental and sober. On the contrary, blacks are unemployed, earn low wages, and are regarded as very deviant. </w:t>
      </w:r>
    </w:p>
    <w:p w:rsidR="00185082" w:rsidRPr="005B57B4" w:rsidRDefault="00185082" w:rsidP="001A0D3F">
      <w:pPr>
        <w:spacing w:after="0" w:line="480" w:lineRule="auto"/>
        <w:ind w:firstLine="284"/>
      </w:pPr>
      <w:r w:rsidRPr="005B57B4">
        <w:t xml:space="preserve">Mulattos also shield the whites from the blacks who behave uncontrollably towards them. Enslaved mulattos also enjoy several advantages over the blacks. For instance, the whites allow mulattos to serve as their house helps as they regard them as more aesthetic, pleasant, and more ready to be civilized. Mulattos are also exempted from heavy field activities which require a lot of toiling. Mulattos are accorded the opportunity to attain education and entrepreneurial opportunities for them to survive away from the plantations where black slaves work. </w:t>
      </w:r>
    </w:p>
    <w:p w:rsidR="00185082" w:rsidRPr="005B57B4" w:rsidRDefault="00185082" w:rsidP="00380E60">
      <w:pPr>
        <w:spacing w:after="0" w:line="480" w:lineRule="auto"/>
        <w:ind w:firstLine="720"/>
      </w:pPr>
      <w:r w:rsidRPr="005B57B4">
        <w:t>Mulattos also enjoy the identity of free African Americans compared to the number of darker black Americans who receive the treatment of free African Americans. For instance, by 1860, about 41% of free African- Americans in the southern part of the United States are Mulatto, as opposed to the 10% of enslaved Mulattos. At the same time, there are 76% of free African Americans in the deep south of the United States and only 9% of mulatto slaves</w:t>
      </w:r>
      <w:r w:rsidR="001A0D3F">
        <w:t xml:space="preserve"> (Reece, 2018)</w:t>
      </w:r>
      <w:r w:rsidRPr="005B57B4">
        <w:t xml:space="preserve">.  Mulattos have more wealth than the darker blacks are often regarded as free black men and women. Mulattos often receive economic </w:t>
      </w:r>
      <w:r w:rsidR="00E231CE" w:rsidRPr="005B57B4">
        <w:t>favours</w:t>
      </w:r>
      <w:r w:rsidRPr="005B57B4">
        <w:t xml:space="preserve"> from the whites and are given tickets to enter the free society and have access to white social networks. Access to good health allows mulattos to enjoy low child mortality rates and lower general population mortality rates.  </w:t>
      </w:r>
    </w:p>
    <w:p w:rsidR="00185082" w:rsidRPr="005B57B4" w:rsidRDefault="00185082" w:rsidP="001A0D3F">
      <w:pPr>
        <w:spacing w:after="0" w:line="480" w:lineRule="auto"/>
        <w:ind w:firstLine="284"/>
      </w:pPr>
      <w:r w:rsidRPr="005B57B4">
        <w:t xml:space="preserve"> </w:t>
      </w:r>
      <w:r w:rsidR="00380E60">
        <w:tab/>
      </w:r>
      <w:r w:rsidRPr="005B57B4">
        <w:t xml:space="preserve">Many mulattos are business owners while darker blacks work in the informal sectors of the United States economy and earn </w:t>
      </w:r>
      <w:r w:rsidR="00E231CE" w:rsidRPr="005B57B4">
        <w:t>meagre</w:t>
      </w:r>
      <w:r w:rsidRPr="005B57B4">
        <w:t xml:space="preserve"> earnings. </w:t>
      </w:r>
      <w:proofErr w:type="spellStart"/>
      <w:r w:rsidRPr="005B57B4">
        <w:t>Colorism</w:t>
      </w:r>
      <w:proofErr w:type="spellEnd"/>
      <w:r w:rsidRPr="005B57B4">
        <w:t xml:space="preserve"> causes individuals regarded as less attractive to have low self-esteem and this prevents them from having constructive relationships with their lighter counterparts. The feelings of being less important lead to depression, anxiety, and mental health challenges among many darker African Americans. The division that </w:t>
      </w:r>
      <w:proofErr w:type="spellStart"/>
      <w:r w:rsidRPr="005B57B4">
        <w:t>colorism</w:t>
      </w:r>
      <w:proofErr w:type="spellEnd"/>
      <w:r w:rsidRPr="005B57B4">
        <w:t xml:space="preserve"> causes to the black community also impedes their </w:t>
      </w:r>
      <w:r w:rsidRPr="005B57B4">
        <w:lastRenderedPageBreak/>
        <w:t xml:space="preserve">cooperative efforts of fighting for the equal and fair treatment of the blacks in the United States of America. </w:t>
      </w:r>
    </w:p>
    <w:p w:rsidR="00C11242" w:rsidRPr="005B57B4" w:rsidRDefault="00185082" w:rsidP="00380E60">
      <w:pPr>
        <w:spacing w:after="0" w:line="480" w:lineRule="auto"/>
        <w:ind w:firstLine="720"/>
      </w:pPr>
      <w:proofErr w:type="spellStart"/>
      <w:r w:rsidRPr="005B57B4">
        <w:t>Colorism</w:t>
      </w:r>
      <w:proofErr w:type="spellEnd"/>
      <w:r w:rsidRPr="005B57B4">
        <w:t xml:space="preserve"> makes darker African Americans desire lighter skin tones and straighter hair. Darker African American women, therefore, use hair relaxers, straight hair extensions, skin tones, and skin bleachers. These products are also used by darker African-American women to clear imperfections, blemishes, and counteract the impact of the sun. These products make darker women appear more European, more beautiful, and thus more accepted. The media and different beauty magazines thus promote white supremacy in the sale of these products. Social conditioning thus increases, while self-hat</w:t>
      </w:r>
      <w:r w:rsidR="005B57B4">
        <w:t xml:space="preserve">red and discrimination prevail. </w:t>
      </w:r>
      <w:proofErr w:type="spellStart"/>
      <w:r w:rsidRPr="005B57B4">
        <w:t>Colorism</w:t>
      </w:r>
      <w:proofErr w:type="spellEnd"/>
      <w:r w:rsidRPr="005B57B4">
        <w:t xml:space="preserve"> has a worse effect on African American women than it does on African American men. This truth is responsible for the emergence of gendered </w:t>
      </w:r>
      <w:proofErr w:type="spellStart"/>
      <w:r w:rsidRPr="005B57B4">
        <w:t>colorism</w:t>
      </w:r>
      <w:proofErr w:type="spellEnd"/>
      <w:r w:rsidRPr="005B57B4">
        <w:t xml:space="preserve"> in which darker women feel they have nothing to offer society</w:t>
      </w:r>
      <w:r w:rsidR="002E668C">
        <w:t xml:space="preserve"> (Rhodes, 2019)</w:t>
      </w:r>
      <w:r w:rsidRPr="005B57B4">
        <w:t>. Attractiveness is thus a key concern for darker African American women. These women strive to become more Eurocentric for them to attract attention and acceptance in society.</w:t>
      </w:r>
    </w:p>
    <w:p w:rsidR="00BC37BC" w:rsidRPr="005B57B4" w:rsidRDefault="00BC37BC" w:rsidP="00380E60">
      <w:pPr>
        <w:spacing w:after="0" w:line="480" w:lineRule="auto"/>
        <w:ind w:firstLine="720"/>
      </w:pPr>
      <w:bookmarkStart w:id="0" w:name="_GoBack"/>
      <w:bookmarkEnd w:id="0"/>
      <w:proofErr w:type="spellStart"/>
      <w:r w:rsidRPr="005B57B4">
        <w:t>Colorism</w:t>
      </w:r>
      <w:proofErr w:type="spellEnd"/>
      <w:r w:rsidRPr="005B57B4">
        <w:t xml:space="preserve"> is deeply rooted in the American society and it continues to affect young generations. However it can be eradicated. </w:t>
      </w:r>
      <w:r w:rsidR="00E231CE" w:rsidRPr="005B57B4">
        <w:t>Advocates of equality and anti-racism</w:t>
      </w:r>
      <w:r w:rsidR="00E231CE">
        <w:t xml:space="preserve"> </w:t>
      </w:r>
      <w:r w:rsidR="00E231CE" w:rsidRPr="005B57B4">
        <w:t xml:space="preserve">should use social media to discourage </w:t>
      </w:r>
      <w:proofErr w:type="spellStart"/>
      <w:r w:rsidR="00E231CE" w:rsidRPr="005B57B4">
        <w:t>colorism</w:t>
      </w:r>
      <w:proofErr w:type="spellEnd"/>
      <w:r w:rsidR="00E231CE" w:rsidRPr="005B57B4">
        <w:t xml:space="preserve"> and promote the appreciation of the dark skin tone.  </w:t>
      </w:r>
      <w:r w:rsidRPr="005B57B4">
        <w:t xml:space="preserve">These activists should hence team up and condemn social media trends like the light skin challenges which influence the perception of teenagers on different skin </w:t>
      </w:r>
      <w:proofErr w:type="spellStart"/>
      <w:r w:rsidRPr="005B57B4">
        <w:t>colors</w:t>
      </w:r>
      <w:proofErr w:type="spellEnd"/>
      <w:r w:rsidRPr="005B57B4">
        <w:t xml:space="preserve">. These activists should further share success stories of dark-skinned African-Americans to eradicate the myths surrounding skin </w:t>
      </w:r>
      <w:proofErr w:type="spellStart"/>
      <w:r w:rsidRPr="005B57B4">
        <w:t>color</w:t>
      </w:r>
      <w:proofErr w:type="spellEnd"/>
      <w:r w:rsidRPr="005B57B4">
        <w:t xml:space="preserve">. Doll companies should produce dark tolls to influence kids and children to appreciate dark skin tons and view them as beautiful just like white and lighter skin </w:t>
      </w:r>
      <w:proofErr w:type="spellStart"/>
      <w:r w:rsidRPr="005B57B4">
        <w:t>colors</w:t>
      </w:r>
      <w:proofErr w:type="spellEnd"/>
      <w:r w:rsidRPr="005B57B4">
        <w:t xml:space="preserve">. </w:t>
      </w:r>
    </w:p>
    <w:p w:rsidR="00BC37BC" w:rsidRPr="005B57B4" w:rsidRDefault="00BC37BC" w:rsidP="001A0D3F">
      <w:pPr>
        <w:spacing w:after="0" w:line="480" w:lineRule="auto"/>
        <w:ind w:firstLine="284"/>
      </w:pPr>
    </w:p>
    <w:p w:rsidR="00982FD4" w:rsidRDefault="00982FD4" w:rsidP="001A0D3F">
      <w:pPr>
        <w:spacing w:after="0" w:line="480" w:lineRule="auto"/>
        <w:ind w:firstLine="284"/>
        <w:rPr>
          <w:color w:val="222222"/>
          <w:shd w:val="clear" w:color="auto" w:fill="FFFFFF"/>
        </w:rPr>
      </w:pPr>
    </w:p>
    <w:p w:rsidR="00162D24" w:rsidRPr="00982FD4" w:rsidRDefault="00162D24" w:rsidP="00982FD4">
      <w:pPr>
        <w:spacing w:after="0" w:line="480" w:lineRule="auto"/>
        <w:ind w:firstLine="284"/>
        <w:jc w:val="center"/>
        <w:rPr>
          <w:b/>
          <w:color w:val="222222"/>
          <w:shd w:val="clear" w:color="auto" w:fill="FFFFFF"/>
        </w:rPr>
      </w:pPr>
      <w:r w:rsidRPr="00982FD4">
        <w:rPr>
          <w:b/>
          <w:color w:val="222222"/>
          <w:shd w:val="clear" w:color="auto" w:fill="FFFFFF"/>
        </w:rPr>
        <w:lastRenderedPageBreak/>
        <w:t>References</w:t>
      </w:r>
    </w:p>
    <w:p w:rsidR="00BC37BC" w:rsidRPr="005B57B4" w:rsidRDefault="00BC37BC" w:rsidP="00982FD4">
      <w:pPr>
        <w:spacing w:after="0" w:line="480" w:lineRule="auto"/>
        <w:ind w:left="284" w:hanging="284"/>
        <w:rPr>
          <w:color w:val="222222"/>
          <w:shd w:val="clear" w:color="auto" w:fill="FFFFFF"/>
        </w:rPr>
      </w:pPr>
      <w:r w:rsidRPr="005B57B4">
        <w:rPr>
          <w:color w:val="222222"/>
          <w:shd w:val="clear" w:color="auto" w:fill="FFFFFF"/>
        </w:rPr>
        <w:t>Gandy, R. L. (2020). </w:t>
      </w:r>
      <w:r w:rsidRPr="005B57B4">
        <w:rPr>
          <w:i/>
          <w:iCs/>
          <w:color w:val="222222"/>
          <w:shd w:val="clear" w:color="auto" w:fill="FFFFFF"/>
        </w:rPr>
        <w:t xml:space="preserve">Biracial identity development: A study of </w:t>
      </w:r>
      <w:proofErr w:type="spellStart"/>
      <w:r w:rsidRPr="005B57B4">
        <w:rPr>
          <w:i/>
          <w:iCs/>
          <w:color w:val="222222"/>
          <w:shd w:val="clear" w:color="auto" w:fill="FFFFFF"/>
        </w:rPr>
        <w:t>colorism</w:t>
      </w:r>
      <w:proofErr w:type="spellEnd"/>
      <w:r w:rsidRPr="005B57B4">
        <w:rPr>
          <w:i/>
          <w:iCs/>
          <w:color w:val="222222"/>
          <w:shd w:val="clear" w:color="auto" w:fill="FFFFFF"/>
        </w:rPr>
        <w:t xml:space="preserve"> and racial invalidation</w:t>
      </w:r>
      <w:r w:rsidRPr="005B57B4">
        <w:rPr>
          <w:color w:val="222222"/>
          <w:shd w:val="clear" w:color="auto" w:fill="FFFFFF"/>
        </w:rPr>
        <w:t> (Doctoral dissertation).</w:t>
      </w:r>
    </w:p>
    <w:p w:rsidR="00BC37BC" w:rsidRPr="005B57B4" w:rsidRDefault="00BC37BC" w:rsidP="00982FD4">
      <w:pPr>
        <w:spacing w:after="0" w:line="480" w:lineRule="auto"/>
        <w:ind w:left="284" w:hanging="284"/>
        <w:rPr>
          <w:color w:val="222222"/>
          <w:shd w:val="clear" w:color="auto" w:fill="FFFFFF"/>
        </w:rPr>
      </w:pPr>
      <w:r w:rsidRPr="005B57B4">
        <w:rPr>
          <w:color w:val="222222"/>
          <w:shd w:val="clear" w:color="auto" w:fill="FFFFFF"/>
        </w:rPr>
        <w:t xml:space="preserve">McDonald, H. P. (2020). Black </w:t>
      </w:r>
      <w:proofErr w:type="spellStart"/>
      <w:r w:rsidRPr="005B57B4">
        <w:rPr>
          <w:color w:val="222222"/>
          <w:shd w:val="clear" w:color="auto" w:fill="FFFFFF"/>
        </w:rPr>
        <w:t>Colorism</w:t>
      </w:r>
      <w:proofErr w:type="spellEnd"/>
      <w:r w:rsidRPr="005B57B4">
        <w:rPr>
          <w:color w:val="222222"/>
          <w:shd w:val="clear" w:color="auto" w:fill="FFFFFF"/>
        </w:rPr>
        <w:t xml:space="preserve"> and White Racism: Discourse on the Politics of White Supremacy, Black Equality, and Racial Identity, 1915-1930.</w:t>
      </w:r>
    </w:p>
    <w:p w:rsidR="00BC37BC" w:rsidRPr="005B57B4" w:rsidRDefault="00BC37BC" w:rsidP="00982FD4">
      <w:pPr>
        <w:spacing w:after="0" w:line="480" w:lineRule="auto"/>
        <w:ind w:left="284" w:hanging="284"/>
        <w:rPr>
          <w:color w:val="222222"/>
          <w:shd w:val="clear" w:color="auto" w:fill="FFFFFF"/>
        </w:rPr>
      </w:pPr>
      <w:r w:rsidRPr="005B57B4">
        <w:rPr>
          <w:color w:val="222222"/>
          <w:shd w:val="clear" w:color="auto" w:fill="FFFFFF"/>
        </w:rPr>
        <w:t xml:space="preserve">Reece, R. L. (2019). </w:t>
      </w:r>
      <w:proofErr w:type="spellStart"/>
      <w:r w:rsidRPr="005B57B4">
        <w:rPr>
          <w:color w:val="222222"/>
          <w:shd w:val="clear" w:color="auto" w:fill="FFFFFF"/>
        </w:rPr>
        <w:t>Color</w:t>
      </w:r>
      <w:proofErr w:type="spellEnd"/>
      <w:r w:rsidRPr="005B57B4">
        <w:rPr>
          <w:color w:val="222222"/>
          <w:shd w:val="clear" w:color="auto" w:fill="FFFFFF"/>
        </w:rPr>
        <w:t xml:space="preserve"> </w:t>
      </w:r>
      <w:proofErr w:type="spellStart"/>
      <w:r w:rsidRPr="005B57B4">
        <w:rPr>
          <w:color w:val="222222"/>
          <w:shd w:val="clear" w:color="auto" w:fill="FFFFFF"/>
        </w:rPr>
        <w:t>crit</w:t>
      </w:r>
      <w:proofErr w:type="spellEnd"/>
      <w:r w:rsidRPr="005B57B4">
        <w:rPr>
          <w:color w:val="222222"/>
          <w:shd w:val="clear" w:color="auto" w:fill="FFFFFF"/>
        </w:rPr>
        <w:t xml:space="preserve">: critical race theory and the history and future of </w:t>
      </w:r>
      <w:proofErr w:type="spellStart"/>
      <w:r w:rsidRPr="005B57B4">
        <w:rPr>
          <w:color w:val="222222"/>
          <w:shd w:val="clear" w:color="auto" w:fill="FFFFFF"/>
        </w:rPr>
        <w:t>colorism</w:t>
      </w:r>
      <w:proofErr w:type="spellEnd"/>
      <w:r w:rsidRPr="005B57B4">
        <w:rPr>
          <w:color w:val="222222"/>
          <w:shd w:val="clear" w:color="auto" w:fill="FFFFFF"/>
        </w:rPr>
        <w:t xml:space="preserve"> in the United States. </w:t>
      </w:r>
      <w:r w:rsidRPr="005B57B4">
        <w:rPr>
          <w:i/>
          <w:iCs/>
          <w:color w:val="222222"/>
          <w:shd w:val="clear" w:color="auto" w:fill="FFFFFF"/>
        </w:rPr>
        <w:t>Journal of Black Studies</w:t>
      </w:r>
      <w:r w:rsidRPr="005B57B4">
        <w:rPr>
          <w:color w:val="222222"/>
          <w:shd w:val="clear" w:color="auto" w:fill="FFFFFF"/>
        </w:rPr>
        <w:t>, </w:t>
      </w:r>
      <w:r w:rsidRPr="005B57B4">
        <w:rPr>
          <w:i/>
          <w:iCs/>
          <w:color w:val="222222"/>
          <w:shd w:val="clear" w:color="auto" w:fill="FFFFFF"/>
        </w:rPr>
        <w:t>50</w:t>
      </w:r>
      <w:r w:rsidRPr="005B57B4">
        <w:rPr>
          <w:color w:val="222222"/>
          <w:shd w:val="clear" w:color="auto" w:fill="FFFFFF"/>
        </w:rPr>
        <w:t>(1), 3-25.</w:t>
      </w:r>
    </w:p>
    <w:p w:rsidR="00BC37BC" w:rsidRPr="005B57B4" w:rsidRDefault="00BC37BC" w:rsidP="00982FD4">
      <w:pPr>
        <w:spacing w:after="0" w:line="480" w:lineRule="auto"/>
        <w:ind w:left="284" w:hanging="284"/>
        <w:rPr>
          <w:color w:val="222222"/>
          <w:shd w:val="clear" w:color="auto" w:fill="FFFFFF"/>
        </w:rPr>
      </w:pPr>
      <w:r w:rsidRPr="005B57B4">
        <w:rPr>
          <w:color w:val="222222"/>
          <w:shd w:val="clear" w:color="auto" w:fill="FFFFFF"/>
        </w:rPr>
        <w:t xml:space="preserve">Reece, R. L. (2018). Genesis of US </w:t>
      </w:r>
      <w:proofErr w:type="spellStart"/>
      <w:r w:rsidRPr="005B57B4">
        <w:rPr>
          <w:color w:val="222222"/>
          <w:shd w:val="clear" w:color="auto" w:fill="FFFFFF"/>
        </w:rPr>
        <w:t>colorism</w:t>
      </w:r>
      <w:proofErr w:type="spellEnd"/>
      <w:r w:rsidRPr="005B57B4">
        <w:rPr>
          <w:color w:val="222222"/>
          <w:shd w:val="clear" w:color="auto" w:fill="FFFFFF"/>
        </w:rPr>
        <w:t xml:space="preserve"> and skin tone stratification: slavery, freedom, and mulatto-black occupational inequality in the late 19th century. </w:t>
      </w:r>
      <w:r w:rsidRPr="005B57B4">
        <w:rPr>
          <w:i/>
          <w:iCs/>
          <w:color w:val="222222"/>
          <w:shd w:val="clear" w:color="auto" w:fill="FFFFFF"/>
        </w:rPr>
        <w:t>The Review of Black Political Economy</w:t>
      </w:r>
      <w:r w:rsidRPr="005B57B4">
        <w:rPr>
          <w:color w:val="222222"/>
          <w:shd w:val="clear" w:color="auto" w:fill="FFFFFF"/>
        </w:rPr>
        <w:t>, </w:t>
      </w:r>
      <w:r w:rsidRPr="005B57B4">
        <w:rPr>
          <w:i/>
          <w:iCs/>
          <w:color w:val="222222"/>
          <w:shd w:val="clear" w:color="auto" w:fill="FFFFFF"/>
        </w:rPr>
        <w:t>45</w:t>
      </w:r>
      <w:r w:rsidRPr="005B57B4">
        <w:rPr>
          <w:color w:val="222222"/>
          <w:shd w:val="clear" w:color="auto" w:fill="FFFFFF"/>
        </w:rPr>
        <w:t>(1), 3-21.</w:t>
      </w:r>
    </w:p>
    <w:p w:rsidR="00587E91" w:rsidRPr="005B57B4" w:rsidRDefault="00BC37BC" w:rsidP="00982FD4">
      <w:pPr>
        <w:spacing w:after="0" w:line="480" w:lineRule="auto"/>
        <w:ind w:left="284" w:hanging="284"/>
      </w:pPr>
      <w:r w:rsidRPr="005B57B4">
        <w:rPr>
          <w:color w:val="222222"/>
          <w:shd w:val="clear" w:color="auto" w:fill="FFFFFF"/>
        </w:rPr>
        <w:t>Rhodes, B. (2019). </w:t>
      </w:r>
      <w:r w:rsidRPr="005B57B4">
        <w:rPr>
          <w:i/>
          <w:iCs/>
          <w:color w:val="222222"/>
          <w:shd w:val="clear" w:color="auto" w:fill="FFFFFF"/>
        </w:rPr>
        <w:t xml:space="preserve">The </w:t>
      </w:r>
      <w:proofErr w:type="spellStart"/>
      <w:r w:rsidRPr="005B57B4">
        <w:rPr>
          <w:i/>
          <w:iCs/>
          <w:color w:val="222222"/>
          <w:shd w:val="clear" w:color="auto" w:fill="FFFFFF"/>
        </w:rPr>
        <w:t>Color</w:t>
      </w:r>
      <w:proofErr w:type="spellEnd"/>
      <w:r w:rsidRPr="005B57B4">
        <w:rPr>
          <w:i/>
          <w:iCs/>
          <w:color w:val="222222"/>
          <w:shd w:val="clear" w:color="auto" w:fill="FFFFFF"/>
        </w:rPr>
        <w:t xml:space="preserve"> Book: a dance narrative about </w:t>
      </w:r>
      <w:proofErr w:type="spellStart"/>
      <w:r w:rsidRPr="005B57B4">
        <w:rPr>
          <w:i/>
          <w:iCs/>
          <w:color w:val="222222"/>
          <w:shd w:val="clear" w:color="auto" w:fill="FFFFFF"/>
        </w:rPr>
        <w:t>colorism</w:t>
      </w:r>
      <w:proofErr w:type="spellEnd"/>
      <w:r w:rsidRPr="005B57B4">
        <w:rPr>
          <w:i/>
          <w:iCs/>
          <w:color w:val="222222"/>
          <w:shd w:val="clear" w:color="auto" w:fill="FFFFFF"/>
        </w:rPr>
        <w:t xml:space="preserve"> from the African American female perspective</w:t>
      </w:r>
      <w:r w:rsidRPr="005B57B4">
        <w:rPr>
          <w:color w:val="222222"/>
          <w:shd w:val="clear" w:color="auto" w:fill="FFFFFF"/>
        </w:rPr>
        <w:t> (Doctoral dissertation, The Ohio State University).</w:t>
      </w:r>
    </w:p>
    <w:sectPr w:rsidR="00587E91" w:rsidRPr="005B57B4" w:rsidSect="00380E60">
      <w:headerReference w:type="default" r:id="rId8"/>
      <w:headerReference w:type="first" r:id="rId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328ED" w:rsidRDefault="00E328ED" w:rsidP="0089428C">
      <w:pPr>
        <w:spacing w:after="0" w:line="240" w:lineRule="auto"/>
      </w:pPr>
      <w:r>
        <w:separator/>
      </w:r>
    </w:p>
  </w:endnote>
  <w:endnote w:type="continuationSeparator" w:id="0">
    <w:p w:rsidR="00E328ED" w:rsidRDefault="00E328ED" w:rsidP="008942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328ED" w:rsidRDefault="00E328ED" w:rsidP="0089428C">
      <w:pPr>
        <w:spacing w:after="0" w:line="240" w:lineRule="auto"/>
      </w:pPr>
      <w:r>
        <w:separator/>
      </w:r>
    </w:p>
  </w:footnote>
  <w:footnote w:type="continuationSeparator" w:id="0">
    <w:p w:rsidR="00E328ED" w:rsidRDefault="00E328ED" w:rsidP="0089428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428C" w:rsidRDefault="00380E60">
    <w:pPr>
      <w:pStyle w:val="Header"/>
    </w:pPr>
    <w:r>
      <w:t>COLORISM AFFECTS BLACK PEOPLE DISPROPORTIONATELY</w:t>
    </w:r>
    <w:r>
      <w:t xml:space="preserve">                      </w:t>
    </w:r>
    <w:r w:rsidR="0089428C">
      <w:fldChar w:fldCharType="begin"/>
    </w:r>
    <w:r w:rsidR="0089428C">
      <w:instrText xml:space="preserve"> PAGE   \* MERGEFORMAT </w:instrText>
    </w:r>
    <w:r w:rsidR="0089428C">
      <w:fldChar w:fldCharType="separate"/>
    </w:r>
    <w:r>
      <w:rPr>
        <w:noProof/>
      </w:rPr>
      <w:t>6</w:t>
    </w:r>
    <w:r w:rsidR="0089428C">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0E60" w:rsidRDefault="00380E60" w:rsidP="00380E60">
    <w:pPr>
      <w:pStyle w:val="Header"/>
    </w:pPr>
    <w:r>
      <w:t xml:space="preserve">Running head: </w:t>
    </w:r>
    <w:r>
      <w:t xml:space="preserve">COLORISM AFFECTS BLACK PEOPLE DISPROPORTIONATELY         </w:t>
    </w:r>
    <w:sdt>
      <w:sdtPr>
        <w:id w:val="14416838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rsidR="00380E60" w:rsidRDefault="00380E6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C337230"/>
    <w:multiLevelType w:val="hybridMultilevel"/>
    <w:tmpl w:val="CF3A62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F5F28"/>
    <w:rsid w:val="00162D24"/>
    <w:rsid w:val="00185082"/>
    <w:rsid w:val="001A0D3F"/>
    <w:rsid w:val="002B0FE6"/>
    <w:rsid w:val="002E668C"/>
    <w:rsid w:val="00380E60"/>
    <w:rsid w:val="003F16EC"/>
    <w:rsid w:val="00587E91"/>
    <w:rsid w:val="005B524A"/>
    <w:rsid w:val="005B57B4"/>
    <w:rsid w:val="005F5F28"/>
    <w:rsid w:val="0089428C"/>
    <w:rsid w:val="009031A5"/>
    <w:rsid w:val="00970F3D"/>
    <w:rsid w:val="00982FD4"/>
    <w:rsid w:val="00987979"/>
    <w:rsid w:val="00A42BE1"/>
    <w:rsid w:val="00A52B06"/>
    <w:rsid w:val="00AB5B70"/>
    <w:rsid w:val="00B70CA3"/>
    <w:rsid w:val="00BC37BC"/>
    <w:rsid w:val="00C11242"/>
    <w:rsid w:val="00DA79DB"/>
    <w:rsid w:val="00E231CE"/>
    <w:rsid w:val="00E328ED"/>
    <w:rsid w:val="00F91E8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9428C"/>
    <w:pPr>
      <w:tabs>
        <w:tab w:val="center" w:pos="4513"/>
        <w:tab w:val="right" w:pos="9026"/>
      </w:tabs>
      <w:spacing w:after="0" w:line="240" w:lineRule="auto"/>
    </w:pPr>
  </w:style>
  <w:style w:type="character" w:customStyle="1" w:styleId="HeaderChar">
    <w:name w:val="Header Char"/>
    <w:basedOn w:val="DefaultParagraphFont"/>
    <w:link w:val="Header"/>
    <w:uiPriority w:val="99"/>
    <w:rsid w:val="0089428C"/>
  </w:style>
  <w:style w:type="paragraph" w:styleId="Footer">
    <w:name w:val="footer"/>
    <w:basedOn w:val="Normal"/>
    <w:link w:val="FooterChar"/>
    <w:uiPriority w:val="99"/>
    <w:unhideWhenUsed/>
    <w:rsid w:val="0089428C"/>
    <w:pPr>
      <w:tabs>
        <w:tab w:val="center" w:pos="4513"/>
        <w:tab w:val="right" w:pos="9026"/>
      </w:tabs>
      <w:spacing w:after="0" w:line="240" w:lineRule="auto"/>
    </w:pPr>
  </w:style>
  <w:style w:type="character" w:customStyle="1" w:styleId="FooterChar">
    <w:name w:val="Footer Char"/>
    <w:basedOn w:val="DefaultParagraphFont"/>
    <w:link w:val="Footer"/>
    <w:uiPriority w:val="99"/>
    <w:rsid w:val="0089428C"/>
  </w:style>
  <w:style w:type="paragraph" w:styleId="BalloonText">
    <w:name w:val="Balloon Text"/>
    <w:basedOn w:val="Normal"/>
    <w:link w:val="BalloonTextChar"/>
    <w:uiPriority w:val="99"/>
    <w:semiHidden/>
    <w:unhideWhenUsed/>
    <w:rsid w:val="0089428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9428C"/>
    <w:rPr>
      <w:rFonts w:ascii="Tahoma" w:hAnsi="Tahoma" w:cs="Tahoma"/>
      <w:sz w:val="16"/>
      <w:szCs w:val="16"/>
    </w:rPr>
  </w:style>
  <w:style w:type="paragraph" w:styleId="ListParagraph">
    <w:name w:val="List Paragraph"/>
    <w:basedOn w:val="Normal"/>
    <w:uiPriority w:val="34"/>
    <w:qFormat/>
    <w:rsid w:val="005B57B4"/>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9428C"/>
    <w:pPr>
      <w:tabs>
        <w:tab w:val="center" w:pos="4513"/>
        <w:tab w:val="right" w:pos="9026"/>
      </w:tabs>
      <w:spacing w:after="0" w:line="240" w:lineRule="auto"/>
    </w:pPr>
  </w:style>
  <w:style w:type="character" w:customStyle="1" w:styleId="HeaderChar">
    <w:name w:val="Header Char"/>
    <w:basedOn w:val="DefaultParagraphFont"/>
    <w:link w:val="Header"/>
    <w:uiPriority w:val="99"/>
    <w:rsid w:val="0089428C"/>
  </w:style>
  <w:style w:type="paragraph" w:styleId="Footer">
    <w:name w:val="footer"/>
    <w:basedOn w:val="Normal"/>
    <w:link w:val="FooterChar"/>
    <w:uiPriority w:val="99"/>
    <w:unhideWhenUsed/>
    <w:rsid w:val="0089428C"/>
    <w:pPr>
      <w:tabs>
        <w:tab w:val="center" w:pos="4513"/>
        <w:tab w:val="right" w:pos="9026"/>
      </w:tabs>
      <w:spacing w:after="0" w:line="240" w:lineRule="auto"/>
    </w:pPr>
  </w:style>
  <w:style w:type="character" w:customStyle="1" w:styleId="FooterChar">
    <w:name w:val="Footer Char"/>
    <w:basedOn w:val="DefaultParagraphFont"/>
    <w:link w:val="Footer"/>
    <w:uiPriority w:val="99"/>
    <w:rsid w:val="0089428C"/>
  </w:style>
  <w:style w:type="paragraph" w:styleId="BalloonText">
    <w:name w:val="Balloon Text"/>
    <w:basedOn w:val="Normal"/>
    <w:link w:val="BalloonTextChar"/>
    <w:uiPriority w:val="99"/>
    <w:semiHidden/>
    <w:unhideWhenUsed/>
    <w:rsid w:val="0089428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9428C"/>
    <w:rPr>
      <w:rFonts w:ascii="Tahoma" w:hAnsi="Tahoma" w:cs="Tahoma"/>
      <w:sz w:val="16"/>
      <w:szCs w:val="16"/>
    </w:rPr>
  </w:style>
  <w:style w:type="paragraph" w:styleId="ListParagraph">
    <w:name w:val="List Paragraph"/>
    <w:basedOn w:val="Normal"/>
    <w:uiPriority w:val="34"/>
    <w:qFormat/>
    <w:rsid w:val="005B57B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63</TotalTime>
  <Pages>6</Pages>
  <Words>1353</Words>
  <Characters>7716</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nanter</dc:creator>
  <cp:lastModifiedBy>Kamande</cp:lastModifiedBy>
  <cp:revision>16</cp:revision>
  <dcterms:created xsi:type="dcterms:W3CDTF">2020-12-14T13:01:00Z</dcterms:created>
  <dcterms:modified xsi:type="dcterms:W3CDTF">2020-12-14T15:33:00Z</dcterms:modified>
</cp:coreProperties>
</file>